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543" w:rsidRDefault="009347CC">
      <w:pPr>
        <w:rPr>
          <w:b/>
          <w:sz w:val="28"/>
          <w:szCs w:val="28"/>
        </w:rPr>
      </w:pPr>
      <w:r>
        <w:rPr>
          <w:b/>
          <w:sz w:val="28"/>
          <w:szCs w:val="28"/>
        </w:rPr>
        <w:t>FRAUD ALERT</w:t>
      </w:r>
    </w:p>
    <w:p w:rsidR="009347CC" w:rsidRDefault="009347CC" w:rsidP="009347CC">
      <w:pPr>
        <w:jc w:val="both"/>
        <w:rPr>
          <w:b/>
          <w:sz w:val="28"/>
          <w:szCs w:val="28"/>
        </w:rPr>
      </w:pPr>
      <w:r>
        <w:rPr>
          <w:b/>
          <w:sz w:val="28"/>
          <w:szCs w:val="28"/>
        </w:rPr>
        <w:t>Our office has been notified of several instances of fraudulent purchase orders being distributed to vendors, unbeknownst to the Port of Houston Authority (“POHA”).</w:t>
      </w:r>
    </w:p>
    <w:p w:rsidR="009347CC" w:rsidRDefault="009347CC" w:rsidP="009347CC">
      <w:pPr>
        <w:jc w:val="both"/>
        <w:rPr>
          <w:b/>
          <w:sz w:val="28"/>
          <w:szCs w:val="28"/>
        </w:rPr>
      </w:pPr>
      <w:r>
        <w:rPr>
          <w:b/>
          <w:sz w:val="28"/>
          <w:szCs w:val="28"/>
        </w:rPr>
        <w:t>The fraudulent orders appear to utilize a</w:t>
      </w:r>
      <w:r w:rsidR="0027563B">
        <w:rPr>
          <w:b/>
          <w:sz w:val="28"/>
          <w:szCs w:val="28"/>
        </w:rPr>
        <w:t>n altered or re</w:t>
      </w:r>
      <w:r w:rsidR="00C90299">
        <w:rPr>
          <w:b/>
          <w:sz w:val="28"/>
          <w:szCs w:val="28"/>
        </w:rPr>
        <w:t>construction</w:t>
      </w:r>
      <w:r>
        <w:rPr>
          <w:b/>
          <w:sz w:val="28"/>
          <w:szCs w:val="28"/>
        </w:rPr>
        <w:t xml:space="preserve"> of an actual POHA purchase order with slight variations made to actual staff email addresses. The orders also contain a delivery address that is controlled by the perpetrator, not the POHA. The purchase orders contain incorrect email address extensions and incorrect purchase order numbers. In addition, some of the delivery addresses appear to be actual business addresses. So far, all fraudulent purchase orders have contained IT-related commodity items.</w:t>
      </w:r>
    </w:p>
    <w:p w:rsidR="009347CC" w:rsidRDefault="009347CC" w:rsidP="009347CC">
      <w:pPr>
        <w:jc w:val="both"/>
        <w:rPr>
          <w:b/>
          <w:sz w:val="28"/>
          <w:szCs w:val="28"/>
        </w:rPr>
      </w:pPr>
      <w:r>
        <w:rPr>
          <w:b/>
          <w:sz w:val="28"/>
          <w:szCs w:val="28"/>
        </w:rPr>
        <w:t>Example of fraudulent email address:</w:t>
      </w:r>
    </w:p>
    <w:p w:rsidR="0027563B" w:rsidRDefault="00FB2527" w:rsidP="009347CC">
      <w:pPr>
        <w:jc w:val="both"/>
        <w:rPr>
          <w:b/>
          <w:sz w:val="28"/>
          <w:szCs w:val="28"/>
        </w:rPr>
      </w:pPr>
      <w:hyperlink r:id="rId5" w:history="1">
        <w:r w:rsidR="0027563B" w:rsidRPr="007A7056">
          <w:rPr>
            <w:rStyle w:val="Hyperlink"/>
            <w:b/>
            <w:sz w:val="28"/>
            <w:szCs w:val="28"/>
          </w:rPr>
          <w:t>jdoe@pohauthority.com</w:t>
        </w:r>
      </w:hyperlink>
    </w:p>
    <w:p w:rsidR="0027563B" w:rsidRDefault="0027563B" w:rsidP="009347CC">
      <w:pPr>
        <w:jc w:val="both"/>
        <w:rPr>
          <w:b/>
          <w:sz w:val="28"/>
          <w:szCs w:val="28"/>
        </w:rPr>
      </w:pPr>
    </w:p>
    <w:p w:rsidR="0027563B" w:rsidRDefault="0027563B" w:rsidP="009347CC">
      <w:pPr>
        <w:jc w:val="both"/>
        <w:rPr>
          <w:b/>
          <w:sz w:val="28"/>
          <w:szCs w:val="28"/>
        </w:rPr>
      </w:pPr>
      <w:r>
        <w:rPr>
          <w:b/>
          <w:sz w:val="28"/>
          <w:szCs w:val="28"/>
        </w:rPr>
        <w:t>WHAT YOU CAN DO</w:t>
      </w:r>
    </w:p>
    <w:p w:rsidR="0027563B" w:rsidRDefault="0027563B" w:rsidP="0027563B">
      <w:pPr>
        <w:pStyle w:val="ListParagraph"/>
        <w:numPr>
          <w:ilvl w:val="0"/>
          <w:numId w:val="1"/>
        </w:numPr>
        <w:jc w:val="both"/>
        <w:rPr>
          <w:b/>
          <w:sz w:val="28"/>
          <w:szCs w:val="28"/>
        </w:rPr>
      </w:pPr>
      <w:r>
        <w:rPr>
          <w:b/>
          <w:sz w:val="28"/>
          <w:szCs w:val="28"/>
        </w:rPr>
        <w:t>Please notify all relevant procurement, legal, accounting and internal audit staff, as well as CFOs, to be cautious of any such purchase orders.</w:t>
      </w:r>
    </w:p>
    <w:p w:rsidR="0027563B" w:rsidRDefault="0027563B" w:rsidP="0027563B">
      <w:pPr>
        <w:pStyle w:val="ListParagraph"/>
        <w:numPr>
          <w:ilvl w:val="0"/>
          <w:numId w:val="1"/>
        </w:numPr>
        <w:jc w:val="both"/>
        <w:rPr>
          <w:b/>
          <w:sz w:val="28"/>
          <w:szCs w:val="28"/>
        </w:rPr>
      </w:pPr>
      <w:r>
        <w:rPr>
          <w:b/>
          <w:sz w:val="28"/>
          <w:szCs w:val="28"/>
        </w:rPr>
        <w:t xml:space="preserve">If you have any questions regarding the authenticity of a purchase order, contact the </w:t>
      </w:r>
      <w:r w:rsidR="00FB2527">
        <w:rPr>
          <w:b/>
          <w:sz w:val="28"/>
          <w:szCs w:val="28"/>
        </w:rPr>
        <w:t>Procurement Services department @ 713-670-2464.</w:t>
      </w:r>
      <w:bookmarkStart w:id="0" w:name="_GoBack"/>
      <w:bookmarkEnd w:id="0"/>
    </w:p>
    <w:p w:rsidR="0027563B" w:rsidRPr="0027563B" w:rsidRDefault="0027563B" w:rsidP="0027563B">
      <w:pPr>
        <w:jc w:val="both"/>
        <w:rPr>
          <w:b/>
          <w:sz w:val="28"/>
          <w:szCs w:val="28"/>
        </w:rPr>
      </w:pPr>
      <w:r>
        <w:rPr>
          <w:b/>
          <w:sz w:val="28"/>
          <w:szCs w:val="28"/>
        </w:rPr>
        <w:t>If you have any questions about this message, please email procurement@poha.com.</w:t>
      </w:r>
    </w:p>
    <w:sectPr w:rsidR="0027563B" w:rsidRPr="00275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432FF"/>
    <w:multiLevelType w:val="hybridMultilevel"/>
    <w:tmpl w:val="1BDE8D3C"/>
    <w:lvl w:ilvl="0" w:tplc="BE4ACF9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CC"/>
    <w:rsid w:val="0027563B"/>
    <w:rsid w:val="00810B27"/>
    <w:rsid w:val="009347CC"/>
    <w:rsid w:val="00C90299"/>
    <w:rsid w:val="00F16A9B"/>
    <w:rsid w:val="00FB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04868-2D77-4476-8AEB-4F72F467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63B"/>
    <w:rPr>
      <w:color w:val="0563C1" w:themeColor="hyperlink"/>
      <w:u w:val="single"/>
    </w:rPr>
  </w:style>
  <w:style w:type="paragraph" w:styleId="ListParagraph">
    <w:name w:val="List Paragraph"/>
    <w:basedOn w:val="Normal"/>
    <w:uiPriority w:val="34"/>
    <w:qFormat/>
    <w:rsid w:val="00275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doe@pohauthor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POHA</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Camel-Smith</dc:creator>
  <cp:keywords/>
  <dc:description/>
  <cp:lastModifiedBy>Yvette Camel-Smith</cp:lastModifiedBy>
  <cp:revision>2</cp:revision>
  <dcterms:created xsi:type="dcterms:W3CDTF">2017-04-18T22:37:00Z</dcterms:created>
  <dcterms:modified xsi:type="dcterms:W3CDTF">2017-04-19T17:58:00Z</dcterms:modified>
</cp:coreProperties>
</file>